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661" w:rsidRDefault="00AB79CE" w:rsidP="006A3661">
      <w:pPr>
        <w:jc w:val="center"/>
        <w:rPr>
          <w:b/>
          <w:szCs w:val="28"/>
        </w:rPr>
      </w:pPr>
      <w:r w:rsidRPr="00217286">
        <w:rPr>
          <w:b/>
          <w:szCs w:val="28"/>
        </w:rPr>
        <w:t xml:space="preserve"> </w:t>
      </w:r>
      <w:r w:rsidR="006A3661">
        <w:rPr>
          <w:b/>
          <w:szCs w:val="28"/>
        </w:rPr>
        <w:t xml:space="preserve"> АДМИНИСТРАЦИЯ</w:t>
      </w:r>
    </w:p>
    <w:p w:rsidR="006A3661" w:rsidRDefault="006A3661" w:rsidP="006A3661">
      <w:pPr>
        <w:jc w:val="center"/>
        <w:rPr>
          <w:b/>
          <w:szCs w:val="28"/>
        </w:rPr>
      </w:pPr>
      <w:r>
        <w:rPr>
          <w:b/>
          <w:szCs w:val="28"/>
        </w:rPr>
        <w:t>ПОКРОВСКОГО СЕЛЬСОВЕТА</w:t>
      </w:r>
    </w:p>
    <w:p w:rsidR="006A3661" w:rsidRDefault="006A3661" w:rsidP="006A3661">
      <w:pPr>
        <w:jc w:val="center"/>
        <w:rPr>
          <w:b/>
          <w:szCs w:val="28"/>
        </w:rPr>
      </w:pPr>
      <w:r>
        <w:rPr>
          <w:b/>
          <w:szCs w:val="28"/>
        </w:rPr>
        <w:t>ЧАНОВСКОГО РАЙОНА НОВОСИБИРСКОЙ ОБЛАСТИ</w:t>
      </w:r>
    </w:p>
    <w:p w:rsidR="006A3661" w:rsidRDefault="006A3661" w:rsidP="006A3661">
      <w:pPr>
        <w:jc w:val="center"/>
        <w:rPr>
          <w:b/>
          <w:szCs w:val="28"/>
        </w:rPr>
      </w:pPr>
    </w:p>
    <w:p w:rsidR="006A3661" w:rsidRDefault="006A3661" w:rsidP="006A366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A3661" w:rsidRDefault="006A3661" w:rsidP="006A3661">
      <w:pPr>
        <w:jc w:val="center"/>
        <w:rPr>
          <w:b/>
          <w:sz w:val="32"/>
          <w:szCs w:val="32"/>
        </w:rPr>
      </w:pPr>
    </w:p>
    <w:p w:rsidR="006A3661" w:rsidRPr="0011130F" w:rsidRDefault="0011130F" w:rsidP="006A3661">
      <w:pPr>
        <w:jc w:val="center"/>
        <w:rPr>
          <w:b/>
          <w:sz w:val="32"/>
          <w:szCs w:val="32"/>
          <w:lang w:val="en-US"/>
        </w:rPr>
      </w:pPr>
      <w:r>
        <w:rPr>
          <w:b/>
          <w:sz w:val="32"/>
          <w:szCs w:val="32"/>
        </w:rPr>
        <w:t>1</w:t>
      </w:r>
      <w:r>
        <w:rPr>
          <w:b/>
          <w:sz w:val="32"/>
          <w:szCs w:val="32"/>
          <w:lang w:val="en-US"/>
        </w:rPr>
        <w:t>7</w:t>
      </w:r>
      <w:r>
        <w:rPr>
          <w:b/>
          <w:sz w:val="32"/>
          <w:szCs w:val="32"/>
        </w:rPr>
        <w:t>.11.20</w:t>
      </w:r>
      <w:r>
        <w:rPr>
          <w:b/>
          <w:sz w:val="32"/>
          <w:szCs w:val="32"/>
          <w:lang w:val="en-US"/>
        </w:rPr>
        <w:t>20</w:t>
      </w:r>
      <w:r>
        <w:rPr>
          <w:b/>
          <w:sz w:val="32"/>
          <w:szCs w:val="32"/>
        </w:rPr>
        <w:t xml:space="preserve"> №5</w:t>
      </w:r>
      <w:r>
        <w:rPr>
          <w:b/>
          <w:sz w:val="32"/>
          <w:szCs w:val="32"/>
          <w:lang w:val="en-US"/>
        </w:rPr>
        <w:t>2</w:t>
      </w:r>
    </w:p>
    <w:p w:rsidR="006A3661" w:rsidRDefault="006A3661" w:rsidP="006A3661">
      <w:pPr>
        <w:jc w:val="center"/>
        <w:rPr>
          <w:b/>
        </w:rPr>
      </w:pPr>
    </w:p>
    <w:p w:rsidR="006A3661" w:rsidRDefault="006A3661" w:rsidP="006A3661">
      <w:pPr>
        <w:pStyle w:val="11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3661" w:rsidRDefault="006A3661" w:rsidP="006A3661">
      <w:pPr>
        <w:jc w:val="center"/>
        <w:rPr>
          <w:szCs w:val="28"/>
        </w:rPr>
      </w:pPr>
      <w:r>
        <w:rPr>
          <w:b/>
          <w:szCs w:val="28"/>
        </w:rPr>
        <w:t xml:space="preserve"> </w:t>
      </w:r>
    </w:p>
    <w:p w:rsidR="006A3661" w:rsidRDefault="006A3661" w:rsidP="006A3661">
      <w:pPr>
        <w:rPr>
          <w:b/>
          <w:sz w:val="24"/>
        </w:rPr>
      </w:pPr>
    </w:p>
    <w:p w:rsidR="006A3661" w:rsidRDefault="006A3661" w:rsidP="006A3661">
      <w:pPr>
        <w:ind w:firstLine="709"/>
        <w:jc w:val="center"/>
        <w:rPr>
          <w:szCs w:val="28"/>
        </w:rPr>
      </w:pPr>
      <w:r>
        <w:rPr>
          <w:szCs w:val="28"/>
        </w:rPr>
        <w:t xml:space="preserve">Об утверждении Предварительных итогов  социально-экономического развития  Покровского сельсовета Чановского района Новосибирской области  за истекший период текущего финансового года и ожидаемые итоги социально-экономического развития муниципального образования за текущий финансовый год </w:t>
      </w:r>
    </w:p>
    <w:p w:rsidR="006A3661" w:rsidRDefault="006A3661" w:rsidP="006A3661">
      <w:pPr>
        <w:ind w:firstLine="709"/>
        <w:jc w:val="center"/>
        <w:rPr>
          <w:szCs w:val="28"/>
        </w:rPr>
      </w:pPr>
    </w:p>
    <w:p w:rsidR="006A3661" w:rsidRDefault="006A3661" w:rsidP="006A3661">
      <w:pPr>
        <w:ind w:firstLine="709"/>
        <w:jc w:val="both"/>
        <w:rPr>
          <w:szCs w:val="28"/>
        </w:rPr>
      </w:pPr>
      <w:r>
        <w:rPr>
          <w:szCs w:val="28"/>
        </w:rPr>
        <w:t>Заслушав и обсудив предварительные итоги  социально-экономического развития  муниципального образования за истекший период текущего финансового года и ожидаемые итоги социально-экономического развития муниципального образования за текущий финансовый год, администрация   Покровского сельсовета  Чановского района  Новосибирской области  ПОСТАНОВИЛА:</w:t>
      </w:r>
    </w:p>
    <w:p w:rsidR="006A3661" w:rsidRDefault="006A3661" w:rsidP="006A3661">
      <w:pPr>
        <w:ind w:firstLine="709"/>
        <w:jc w:val="both"/>
        <w:rPr>
          <w:szCs w:val="28"/>
        </w:rPr>
      </w:pPr>
      <w:r>
        <w:rPr>
          <w:szCs w:val="28"/>
        </w:rPr>
        <w:t>1.Утвердить предварительные  итоги  социально-экономического развития  Покровского сельсовета Чановского района Новосибирской области  за истекший период текущего финансового года и ожидаемые итоги социально-экономического развития муниципального образования за текущий финансовый год (приложение).</w:t>
      </w:r>
    </w:p>
    <w:p w:rsidR="006A3661" w:rsidRDefault="006A3661" w:rsidP="006A3661">
      <w:pPr>
        <w:ind w:firstLine="709"/>
        <w:jc w:val="both"/>
        <w:rPr>
          <w:szCs w:val="28"/>
        </w:rPr>
      </w:pPr>
      <w:r>
        <w:rPr>
          <w:szCs w:val="28"/>
        </w:rPr>
        <w:t>2. Постановление вступает в силу со дня официального опубликования в информационном периодическом печатном издании Покровского сельсовета Чановского района Новосибирской области «Покровские вестник».</w:t>
      </w:r>
    </w:p>
    <w:p w:rsidR="006A3661" w:rsidRDefault="006A3661" w:rsidP="006A3661">
      <w:pPr>
        <w:ind w:firstLine="709"/>
        <w:rPr>
          <w:szCs w:val="28"/>
        </w:rPr>
      </w:pPr>
    </w:p>
    <w:p w:rsidR="006A3661" w:rsidRDefault="006A3661" w:rsidP="006A3661">
      <w:pPr>
        <w:rPr>
          <w:szCs w:val="28"/>
        </w:rPr>
      </w:pPr>
    </w:p>
    <w:p w:rsidR="006A3661" w:rsidRDefault="006A3661" w:rsidP="006A3661">
      <w:pPr>
        <w:rPr>
          <w:szCs w:val="28"/>
        </w:rPr>
      </w:pPr>
    </w:p>
    <w:p w:rsidR="006A3661" w:rsidRDefault="006A3661" w:rsidP="006A3661">
      <w:pPr>
        <w:rPr>
          <w:szCs w:val="28"/>
        </w:rPr>
      </w:pPr>
      <w:r>
        <w:rPr>
          <w:szCs w:val="28"/>
        </w:rPr>
        <w:t>Глава Покровского сельсовета</w:t>
      </w:r>
    </w:p>
    <w:p w:rsidR="006A3661" w:rsidRDefault="006A3661" w:rsidP="006A3661">
      <w:pPr>
        <w:rPr>
          <w:szCs w:val="28"/>
        </w:rPr>
      </w:pPr>
      <w:r>
        <w:rPr>
          <w:szCs w:val="28"/>
        </w:rPr>
        <w:t>Чановского района</w:t>
      </w:r>
    </w:p>
    <w:p w:rsidR="006A3661" w:rsidRDefault="006A3661" w:rsidP="006A3661">
      <w:pPr>
        <w:rPr>
          <w:szCs w:val="28"/>
        </w:rPr>
      </w:pPr>
      <w:r>
        <w:rPr>
          <w:szCs w:val="28"/>
        </w:rPr>
        <w:t>Новосибирской области                                                                   П.В. Семченко</w:t>
      </w:r>
    </w:p>
    <w:p w:rsidR="006A3661" w:rsidRDefault="006A3661" w:rsidP="006A3661">
      <w:pPr>
        <w:rPr>
          <w:szCs w:val="28"/>
        </w:rPr>
      </w:pPr>
    </w:p>
    <w:p w:rsidR="006A3661" w:rsidRDefault="006A3661" w:rsidP="006A3661">
      <w:pPr>
        <w:rPr>
          <w:szCs w:val="28"/>
        </w:rPr>
      </w:pPr>
    </w:p>
    <w:p w:rsidR="006A3661" w:rsidRDefault="006A3661" w:rsidP="006A3661">
      <w:pPr>
        <w:ind w:firstLine="709"/>
        <w:jc w:val="both"/>
        <w:rPr>
          <w:sz w:val="24"/>
        </w:rPr>
      </w:pPr>
    </w:p>
    <w:p w:rsidR="006A3661" w:rsidRDefault="006A3661" w:rsidP="006A3661">
      <w:pPr>
        <w:ind w:firstLine="709"/>
        <w:jc w:val="both"/>
        <w:rPr>
          <w:sz w:val="24"/>
        </w:rPr>
      </w:pPr>
    </w:p>
    <w:p w:rsidR="006A3661" w:rsidRPr="006A3661" w:rsidRDefault="006A3661" w:rsidP="006A3661">
      <w:pPr>
        <w:jc w:val="both"/>
        <w:rPr>
          <w:sz w:val="24"/>
        </w:rPr>
      </w:pPr>
      <w:r w:rsidRPr="006A3661">
        <w:rPr>
          <w:sz w:val="24"/>
        </w:rPr>
        <w:t>Маркова Н.А.</w:t>
      </w:r>
    </w:p>
    <w:p w:rsidR="006A3661" w:rsidRPr="006A3661" w:rsidRDefault="006A3661" w:rsidP="006A3661">
      <w:pPr>
        <w:jc w:val="both"/>
        <w:rPr>
          <w:b/>
          <w:sz w:val="24"/>
        </w:rPr>
      </w:pPr>
      <w:r w:rsidRPr="006A3661">
        <w:rPr>
          <w:sz w:val="24"/>
        </w:rPr>
        <w:t xml:space="preserve">32-445                                                                                                                                      </w:t>
      </w:r>
    </w:p>
    <w:p w:rsidR="006A3661" w:rsidRDefault="006A3661" w:rsidP="006A3661">
      <w:pPr>
        <w:ind w:firstLine="709"/>
        <w:jc w:val="center"/>
        <w:rPr>
          <w:b/>
          <w:szCs w:val="28"/>
        </w:rPr>
      </w:pPr>
    </w:p>
    <w:p w:rsidR="006E7C39" w:rsidRDefault="006E7C39" w:rsidP="006E7C39">
      <w:pPr>
        <w:tabs>
          <w:tab w:val="left" w:pos="1613"/>
          <w:tab w:val="right" w:pos="9922"/>
        </w:tabs>
        <w:ind w:left="707" w:firstLine="709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 Приложение  </w:t>
      </w:r>
      <w:proofErr w:type="gramStart"/>
      <w:r>
        <w:rPr>
          <w:szCs w:val="28"/>
        </w:rPr>
        <w:t>к</w:t>
      </w:r>
      <w:proofErr w:type="gramEnd"/>
    </w:p>
    <w:p w:rsidR="006E7C39" w:rsidRDefault="006E7C39" w:rsidP="006E7C39">
      <w:pPr>
        <w:tabs>
          <w:tab w:val="right" w:pos="9922"/>
        </w:tabs>
        <w:ind w:firstLine="709"/>
        <w:rPr>
          <w:szCs w:val="28"/>
        </w:rPr>
      </w:pPr>
      <w:r>
        <w:rPr>
          <w:szCs w:val="28"/>
        </w:rPr>
        <w:tab/>
        <w:t xml:space="preserve">    постановлению  администрации</w:t>
      </w:r>
    </w:p>
    <w:p w:rsidR="006E7C39" w:rsidRDefault="006E7C39" w:rsidP="006E7C39">
      <w:pPr>
        <w:ind w:firstLine="709"/>
        <w:jc w:val="right"/>
        <w:rPr>
          <w:szCs w:val="28"/>
        </w:rPr>
      </w:pPr>
      <w:r>
        <w:rPr>
          <w:szCs w:val="28"/>
        </w:rPr>
        <w:t xml:space="preserve">  Покровского сельсовета</w:t>
      </w:r>
    </w:p>
    <w:p w:rsidR="006E7C39" w:rsidRDefault="006E7C39" w:rsidP="006E7C39">
      <w:pPr>
        <w:ind w:firstLine="709"/>
        <w:jc w:val="right"/>
        <w:rPr>
          <w:szCs w:val="28"/>
        </w:rPr>
      </w:pPr>
      <w:r>
        <w:rPr>
          <w:szCs w:val="28"/>
        </w:rPr>
        <w:t>Чановского района</w:t>
      </w:r>
    </w:p>
    <w:p w:rsidR="006E7C39" w:rsidRDefault="006E7C39" w:rsidP="006E7C39">
      <w:pPr>
        <w:ind w:firstLine="709"/>
        <w:jc w:val="right"/>
        <w:rPr>
          <w:szCs w:val="28"/>
        </w:rPr>
      </w:pPr>
      <w:r>
        <w:rPr>
          <w:szCs w:val="28"/>
        </w:rPr>
        <w:t>Новосибирской области</w:t>
      </w:r>
    </w:p>
    <w:p w:rsidR="006E7C39" w:rsidRPr="0011130F" w:rsidRDefault="006E7C39" w:rsidP="006E7C39">
      <w:pPr>
        <w:ind w:firstLine="709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</w:t>
      </w:r>
      <w:r w:rsidR="0011130F">
        <w:rPr>
          <w:szCs w:val="28"/>
        </w:rPr>
        <w:t xml:space="preserve">от </w:t>
      </w:r>
      <w:r w:rsidR="0011130F" w:rsidRPr="0011130F">
        <w:rPr>
          <w:szCs w:val="28"/>
        </w:rPr>
        <w:t>17</w:t>
      </w:r>
      <w:r w:rsidR="0011130F">
        <w:rPr>
          <w:szCs w:val="28"/>
        </w:rPr>
        <w:t>.11.20</w:t>
      </w:r>
      <w:r w:rsidR="0011130F" w:rsidRPr="0011130F">
        <w:rPr>
          <w:szCs w:val="28"/>
        </w:rPr>
        <w:t>20</w:t>
      </w:r>
      <w:r w:rsidRPr="006A2200">
        <w:rPr>
          <w:szCs w:val="28"/>
        </w:rPr>
        <w:t>г.№ 5</w:t>
      </w:r>
      <w:r w:rsidR="0011130F" w:rsidRPr="0011130F">
        <w:rPr>
          <w:szCs w:val="28"/>
        </w:rPr>
        <w:t>2</w:t>
      </w:r>
    </w:p>
    <w:p w:rsidR="006A3661" w:rsidRDefault="006A3661" w:rsidP="006A3661">
      <w:pPr>
        <w:ind w:firstLine="709"/>
        <w:jc w:val="center"/>
        <w:rPr>
          <w:b/>
          <w:szCs w:val="28"/>
        </w:rPr>
      </w:pPr>
    </w:p>
    <w:p w:rsidR="006E7C39" w:rsidRDefault="006E7C39" w:rsidP="006A3661">
      <w:pPr>
        <w:ind w:firstLine="709"/>
        <w:jc w:val="center"/>
        <w:rPr>
          <w:b/>
          <w:szCs w:val="28"/>
        </w:rPr>
      </w:pPr>
    </w:p>
    <w:p w:rsidR="006A3661" w:rsidRDefault="006A3661" w:rsidP="006A3661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>1. Предварительные итоги  социально-экономического развития  Покровского сельсовета за истекший период текущего финансового</w:t>
      </w:r>
    </w:p>
    <w:p w:rsidR="006A3661" w:rsidRDefault="006A3661" w:rsidP="006A3661">
      <w:pPr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 года и ожидаемые итоги социально-экономического развития за текущий финансовый год</w:t>
      </w:r>
    </w:p>
    <w:p w:rsidR="006A3661" w:rsidRDefault="006A3661" w:rsidP="006A3661">
      <w:pPr>
        <w:pStyle w:val="10"/>
        <w:jc w:val="center"/>
        <w:rPr>
          <w:sz w:val="28"/>
          <w:szCs w:val="28"/>
        </w:rPr>
      </w:pPr>
    </w:p>
    <w:p w:rsidR="006A3661" w:rsidRDefault="006A3661" w:rsidP="006A3661">
      <w:pPr>
        <w:pStyle w:val="10"/>
        <w:jc w:val="center"/>
        <w:rPr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83"/>
        <w:gridCol w:w="1538"/>
        <w:gridCol w:w="1197"/>
        <w:gridCol w:w="1140"/>
        <w:gridCol w:w="1227"/>
      </w:tblGrid>
      <w:tr w:rsidR="006A3661" w:rsidTr="006A3661">
        <w:trPr>
          <w:cantSplit/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 развития</w:t>
            </w:r>
          </w:p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района, округа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Един.</w:t>
            </w:r>
          </w:p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измер.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6A3661" w:rsidRPr="00217286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на 20</w:t>
            </w:r>
            <w:proofErr w:type="spellStart"/>
            <w:r w:rsidR="00217286">
              <w:rPr>
                <w:sz w:val="28"/>
                <w:szCs w:val="28"/>
                <w:lang w:val="en-US"/>
              </w:rPr>
              <w:t>20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на 01.10.</w:t>
            </w:r>
          </w:p>
          <w:p w:rsidR="006A3661" w:rsidRPr="00217286" w:rsidRDefault="00217286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proofErr w:type="spellStart"/>
            <w:r>
              <w:rPr>
                <w:sz w:val="28"/>
                <w:szCs w:val="28"/>
                <w:lang w:val="en-US"/>
              </w:rPr>
              <w:t>20</w:t>
            </w:r>
            <w:proofErr w:type="spellEnd"/>
            <w:r w:rsidR="006A366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217286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Ожидаемое на 31.12. 20</w:t>
            </w:r>
            <w:proofErr w:type="spellStart"/>
            <w:r>
              <w:rPr>
                <w:sz w:val="28"/>
                <w:szCs w:val="28"/>
                <w:lang w:val="en-US"/>
              </w:rPr>
              <w:t>20</w:t>
            </w:r>
            <w:proofErr w:type="spellEnd"/>
            <w:r w:rsidR="006A3661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.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8"/>
              <w:spacing w:line="276" w:lineRule="auto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Численность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 xml:space="preserve">  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</w:t>
            </w:r>
            <w:r w:rsidR="00217286">
              <w:rPr>
                <w:sz w:val="28"/>
                <w:szCs w:val="28"/>
              </w:rPr>
              <w:t>55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</w:t>
            </w:r>
            <w:r w:rsidR="00217286">
              <w:rPr>
                <w:sz w:val="28"/>
                <w:szCs w:val="28"/>
              </w:rPr>
              <w:t>62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4</w:t>
            </w:r>
            <w:r w:rsidR="00217286">
              <w:rPr>
                <w:sz w:val="28"/>
                <w:szCs w:val="28"/>
              </w:rPr>
              <w:t>64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Прирост + (убыль</w:t>
            </w:r>
            <w:proofErr w:type="gramStart"/>
            <w:r>
              <w:rPr>
                <w:snapToGrid w:val="0"/>
                <w:szCs w:val="28"/>
              </w:rPr>
              <w:t xml:space="preserve"> -) </w:t>
            </w:r>
            <w:proofErr w:type="gramEnd"/>
            <w:r>
              <w:rPr>
                <w:snapToGrid w:val="0"/>
                <w:szCs w:val="28"/>
              </w:rPr>
              <w:t>населения с учетом миграции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217286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217286">
              <w:rPr>
                <w:sz w:val="28"/>
                <w:szCs w:val="28"/>
              </w:rPr>
              <w:t xml:space="preserve"> 11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17286">
              <w:rPr>
                <w:sz w:val="28"/>
                <w:szCs w:val="28"/>
              </w:rPr>
              <w:t>5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proofErr w:type="gramStart"/>
            <w:r>
              <w:rPr>
                <w:szCs w:val="28"/>
              </w:rPr>
              <w:t>прибывших</w:t>
            </w:r>
            <w:proofErr w:type="gram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217286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17286">
              <w:rPr>
                <w:sz w:val="28"/>
                <w:szCs w:val="28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217286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Число </w:t>
            </w:r>
            <w:proofErr w:type="gramStart"/>
            <w:r>
              <w:rPr>
                <w:szCs w:val="28"/>
              </w:rPr>
              <w:t>выбывших</w:t>
            </w:r>
            <w:proofErr w:type="gramEnd"/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217286">
              <w:rPr>
                <w:sz w:val="28"/>
                <w:szCs w:val="28"/>
              </w:rPr>
              <w:t xml:space="preserve"> 15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217286" w:rsidP="00217286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8"/>
              <w:spacing w:line="276" w:lineRule="auto"/>
              <w:rPr>
                <w:b w:val="0"/>
                <w:bCs w:val="0"/>
                <w:szCs w:val="28"/>
              </w:rPr>
            </w:pPr>
            <w:r>
              <w:rPr>
                <w:b w:val="0"/>
                <w:bCs w:val="0"/>
                <w:szCs w:val="28"/>
              </w:rPr>
              <w:t>Создание новых рабочих мест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   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Отношение численности занятых в экономике к </w:t>
            </w:r>
            <w:r w:rsidR="00217286">
              <w:rPr>
                <w:szCs w:val="28"/>
              </w:rPr>
              <w:t>общей численности населения  (83</w:t>
            </w:r>
            <w:r>
              <w:rPr>
                <w:szCs w:val="28"/>
              </w:rPr>
              <w:t xml:space="preserve"> чел.)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%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217286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217286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217286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Уровень безработицы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Промышленность. Оборот предприятий и организаций по основным видам деятельности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Промышленное производство на душу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Производительность труда на 1 занятого в отрасли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217286" w:rsidRDefault="00217286">
            <w:pPr>
              <w:pStyle w:val="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5</w:t>
            </w:r>
            <w:r>
              <w:rPr>
                <w:sz w:val="28"/>
                <w:szCs w:val="28"/>
                <w:lang w:val="en-US"/>
              </w:rPr>
              <w:t>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217286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6A3661">
              <w:rPr>
                <w:sz w:val="28"/>
                <w:szCs w:val="28"/>
              </w:rPr>
              <w:t xml:space="preserve">,9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217286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5</w:t>
            </w:r>
            <w:r w:rsidR="006A3661">
              <w:rPr>
                <w:sz w:val="28"/>
                <w:szCs w:val="28"/>
              </w:rPr>
              <w:t>.0</w:t>
            </w:r>
          </w:p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Индекс физического объема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Сельскохозяйственное производство на душу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217286" w:rsidRDefault="006A3661">
            <w:pPr>
              <w:pStyle w:val="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217286">
              <w:rPr>
                <w:sz w:val="28"/>
                <w:szCs w:val="28"/>
                <w:lang w:val="en-US"/>
              </w:rPr>
              <w:t>138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217286" w:rsidRDefault="006A3661">
            <w:pPr>
              <w:pStyle w:val="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1</w:t>
            </w:r>
            <w:r w:rsidR="00217286">
              <w:rPr>
                <w:sz w:val="28"/>
                <w:szCs w:val="28"/>
                <w:lang w:val="en-US"/>
              </w:rPr>
              <w:t>130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217286" w:rsidRDefault="006A3661">
            <w:pPr>
              <w:pStyle w:val="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1</w:t>
            </w:r>
            <w:r w:rsidR="00217286">
              <w:rPr>
                <w:sz w:val="28"/>
                <w:szCs w:val="28"/>
                <w:lang w:val="en-US"/>
              </w:rPr>
              <w:t>150</w:t>
            </w:r>
          </w:p>
        </w:tc>
      </w:tr>
      <w:tr w:rsidR="006A3661" w:rsidTr="006A3661">
        <w:trPr>
          <w:cantSplit/>
          <w:trHeight w:val="42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Производительность труда на 1 занятого в отрасли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Pr="00217286" w:rsidRDefault="00217286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81,8</w:t>
            </w:r>
          </w:p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217286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79,5</w:t>
            </w:r>
            <w:r w:rsidR="006A366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="009B0CD6">
              <w:rPr>
                <w:sz w:val="28"/>
                <w:szCs w:val="28"/>
                <w:lang w:val="en-US"/>
              </w:rPr>
              <w:t>80,7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Валовой сбор зерновых и зернобобовых культур во всех категориях хозяйств (вес после доработки)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тонн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6A3661">
            <w:pPr>
              <w:pStyle w:val="10"/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0,</w:t>
            </w:r>
            <w:r w:rsidR="009B0CD6">
              <w:rPr>
                <w:color w:val="000000" w:themeColor="text1"/>
                <w:sz w:val="28"/>
                <w:szCs w:val="28"/>
                <w:lang w:val="en-US"/>
              </w:rPr>
              <w:t xml:space="preserve">5             </w:t>
            </w:r>
            <w:proofErr w:type="gramStart"/>
            <w:r w:rsidR="009B0CD6">
              <w:rPr>
                <w:color w:val="000000" w:themeColor="text1"/>
                <w:sz w:val="28"/>
                <w:szCs w:val="28"/>
                <w:lang w:val="en-US"/>
              </w:rPr>
              <w:t xml:space="preserve">( </w:t>
            </w:r>
            <w:proofErr w:type="gramEnd"/>
            <w:r w:rsidR="009B0CD6">
              <w:rPr>
                <w:color w:val="000000" w:themeColor="text1"/>
                <w:sz w:val="28"/>
                <w:szCs w:val="28"/>
                <w:lang w:val="en-US"/>
              </w:rPr>
              <w:t>501</w:t>
            </w:r>
            <w:r w:rsidR="009B0CD6">
              <w:rPr>
                <w:color w:val="000000" w:themeColor="text1"/>
                <w:sz w:val="28"/>
                <w:szCs w:val="28"/>
              </w:rPr>
              <w:t>т.)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9B0CD6">
            <w:pPr>
              <w:pStyle w:val="10"/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4</w:t>
            </w:r>
            <w:r w:rsidR="006A3661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9B0CD6">
            <w:pPr>
              <w:pStyle w:val="10"/>
              <w:spacing w:line="276" w:lineRule="auto"/>
              <w:rPr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color w:val="000000" w:themeColor="text1"/>
                <w:sz w:val="28"/>
                <w:szCs w:val="28"/>
              </w:rPr>
              <w:t>0,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</w:tr>
      <w:tr w:rsidR="006A3661" w:rsidTr="006A3661">
        <w:trPr>
          <w:cantSplit/>
          <w:trHeight w:val="310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Урожайность зерновых и зернобобовых культур во всех категориях хозяйств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ц/га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9B0CD6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9B0CD6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5.0</w:t>
            </w:r>
            <w:r w:rsidR="006A366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9B0CD6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6.7</w:t>
            </w:r>
            <w:r w:rsidR="006A366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A3661" w:rsidTr="006A3661">
        <w:trPr>
          <w:cantSplit/>
          <w:trHeight w:val="310"/>
        </w:trPr>
        <w:tc>
          <w:tcPr>
            <w:tcW w:w="4786" w:type="dxa"/>
            <w:tcBorders>
              <w:top w:val="single" w:sz="4" w:space="0" w:color="FFFF99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Поголовье скота  (все категории хозяйств):</w:t>
            </w:r>
          </w:p>
        </w:tc>
        <w:tc>
          <w:tcPr>
            <w:tcW w:w="1539" w:type="dxa"/>
            <w:tcBorders>
              <w:top w:val="single" w:sz="4" w:space="0" w:color="FFFF99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6A3661" w:rsidRDefault="006A3661">
            <w:pPr>
              <w:spacing w:line="276" w:lineRule="auto"/>
              <w:rPr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FFFF99"/>
              <w:left w:val="single" w:sz="4" w:space="0" w:color="auto"/>
              <w:bottom w:val="single" w:sz="4" w:space="0" w:color="FFFFFF"/>
              <w:right w:val="single" w:sz="4" w:space="0" w:color="auto"/>
            </w:tcBorders>
            <w:hideMark/>
          </w:tcPr>
          <w:p w:rsidR="006A3661" w:rsidRDefault="006A3661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140" w:type="dxa"/>
            <w:tcBorders>
              <w:top w:val="single" w:sz="4" w:space="0" w:color="FFFF99"/>
              <w:left w:val="single" w:sz="4" w:space="0" w:color="auto"/>
              <w:bottom w:val="single" w:sz="4" w:space="0" w:color="FFFFFF"/>
              <w:right w:val="single" w:sz="4" w:space="0" w:color="auto"/>
            </w:tcBorders>
            <w:hideMark/>
          </w:tcPr>
          <w:p w:rsidR="006A3661" w:rsidRDefault="006A3661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27" w:type="dxa"/>
            <w:tcBorders>
              <w:top w:val="single" w:sz="4" w:space="0" w:color="FFFF99"/>
              <w:left w:val="single" w:sz="4" w:space="0" w:color="auto"/>
              <w:bottom w:val="single" w:sz="4" w:space="0" w:color="FFFFFF"/>
              <w:right w:val="single" w:sz="4" w:space="0" w:color="auto"/>
            </w:tcBorders>
            <w:hideMark/>
          </w:tcPr>
          <w:p w:rsidR="006A3661" w:rsidRDefault="006A3661">
            <w:pPr>
              <w:pStyle w:val="2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6A3661" w:rsidTr="006A3661">
        <w:trPr>
          <w:cantSplit/>
          <w:trHeight w:val="28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 крупный рогатый скот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голов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</w:t>
            </w:r>
            <w:r w:rsidR="009B0CD6">
              <w:rPr>
                <w:sz w:val="28"/>
                <w:szCs w:val="28"/>
                <w:lang w:val="en-US"/>
              </w:rPr>
              <w:t>,200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9B0CD6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  <w:lang w:val="en-US"/>
              </w:rPr>
              <w:t>150</w:t>
            </w:r>
            <w:r w:rsidR="006A366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9B0CD6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-</w:t>
            </w:r>
            <w:r w:rsidR="006A3661">
              <w:rPr>
                <w:sz w:val="28"/>
                <w:szCs w:val="28"/>
              </w:rPr>
              <w:t xml:space="preserve"> </w:t>
            </w:r>
          </w:p>
        </w:tc>
      </w:tr>
      <w:tr w:rsidR="006A3661" w:rsidTr="006A3661">
        <w:trPr>
          <w:cantSplit/>
          <w:trHeight w:val="403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  в том числе коровы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голов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</w:t>
            </w:r>
            <w:r w:rsidR="009B0CD6">
              <w:rPr>
                <w:sz w:val="28"/>
                <w:szCs w:val="28"/>
                <w:lang w:val="en-US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</w:t>
            </w:r>
            <w:r w:rsidR="009B0CD6">
              <w:rPr>
                <w:sz w:val="28"/>
                <w:szCs w:val="28"/>
                <w:lang w:val="en-US"/>
              </w:rPr>
              <w:t>,050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="009B0CD6">
              <w:rPr>
                <w:sz w:val="28"/>
                <w:szCs w:val="28"/>
                <w:lang w:val="en-US"/>
              </w:rPr>
              <w:t xml:space="preserve">    -</w:t>
            </w:r>
          </w:p>
        </w:tc>
      </w:tr>
      <w:tr w:rsidR="006A3661" w:rsidTr="006A3661">
        <w:trPr>
          <w:cantSplit/>
          <w:trHeight w:val="437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 свиньи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голов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0,0</w:t>
            </w:r>
            <w:r w:rsidR="009B0CD6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0,0</w:t>
            </w:r>
            <w:r w:rsidR="009B0CD6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0,0</w:t>
            </w:r>
            <w:r w:rsidR="009B0CD6">
              <w:rPr>
                <w:sz w:val="28"/>
                <w:szCs w:val="28"/>
                <w:lang w:val="en-US"/>
              </w:rPr>
              <w:t>10</w:t>
            </w:r>
          </w:p>
        </w:tc>
      </w:tr>
      <w:tr w:rsidR="006A3661" w:rsidTr="006A3661">
        <w:trPr>
          <w:cantSplit/>
          <w:trHeight w:val="40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Производство молока (все категории хозяйств) </w:t>
            </w:r>
          </w:p>
          <w:p w:rsidR="006A3661" w:rsidRDefault="006A3661">
            <w:pPr>
              <w:spacing w:line="276" w:lineRule="auto"/>
              <w:rPr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тонн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</w:t>
            </w:r>
            <w:r w:rsidR="009B0CD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</w:t>
            </w:r>
            <w:r w:rsidR="009B0CD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9B0CD6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-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539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тонн</w:t>
            </w:r>
          </w:p>
        </w:tc>
        <w:tc>
          <w:tcPr>
            <w:tcW w:w="1197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0,</w:t>
            </w:r>
            <w:r w:rsidR="009B0CD6">
              <w:rPr>
                <w:sz w:val="28"/>
                <w:szCs w:val="28"/>
                <w:lang w:val="en-US"/>
              </w:rPr>
              <w:t>020</w:t>
            </w:r>
          </w:p>
        </w:tc>
        <w:tc>
          <w:tcPr>
            <w:tcW w:w="1140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9B0CD6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  <w:lang w:val="en-US"/>
              </w:rPr>
              <w:t>015</w:t>
            </w:r>
          </w:p>
        </w:tc>
        <w:tc>
          <w:tcPr>
            <w:tcW w:w="1227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9B0CD6" w:rsidRDefault="009B0CD6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-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Объем строительно-монтажных работ, включая хозспособ</w:t>
            </w:r>
          </w:p>
        </w:tc>
        <w:tc>
          <w:tcPr>
            <w:tcW w:w="1539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spacing w:line="276" w:lineRule="auto"/>
              <w:rPr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FF66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Индекс физического объема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кв.м</w:t>
            </w:r>
            <w:proofErr w:type="gramStart"/>
            <w:r>
              <w:rPr>
                <w:szCs w:val="28"/>
              </w:rPr>
              <w:t>.о</w:t>
            </w:r>
            <w:proofErr w:type="gramEnd"/>
            <w:r>
              <w:rPr>
                <w:szCs w:val="28"/>
              </w:rPr>
              <w:t>бщ.</w:t>
            </w:r>
          </w:p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площ.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a4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кв.м</w:t>
            </w:r>
            <w:proofErr w:type="gramStart"/>
            <w:r>
              <w:rPr>
                <w:szCs w:val="28"/>
              </w:rPr>
              <w:t>.о</w:t>
            </w:r>
            <w:proofErr w:type="gramEnd"/>
            <w:r>
              <w:rPr>
                <w:szCs w:val="28"/>
              </w:rPr>
              <w:t>бщ.</w:t>
            </w:r>
          </w:p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площ.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</w:tr>
      <w:tr w:rsidR="006A3661" w:rsidTr="006A3661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a4"/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Оборот розничной торговли, включая общественное  питание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</w:t>
            </w:r>
          </w:p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23345F" w:rsidRDefault="0023345F">
            <w:pPr>
              <w:pStyle w:val="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27,0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23345F" w:rsidRDefault="0023345F">
            <w:pPr>
              <w:pStyle w:val="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24,0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23345F" w:rsidRDefault="0023345F">
            <w:pPr>
              <w:pStyle w:val="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25,0</w:t>
            </w:r>
          </w:p>
        </w:tc>
      </w:tr>
      <w:tr w:rsidR="006A3661" w:rsidTr="006A3661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X</w:t>
            </w:r>
          </w:p>
        </w:tc>
      </w:tr>
      <w:tr w:rsidR="006A3661" w:rsidTr="006A3661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Оборот розничной торговли на душу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DB51D7">
            <w:pPr>
              <w:pStyle w:val="3"/>
              <w:jc w:val="lef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26939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DB51D7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21448</w:t>
            </w:r>
            <w:r w:rsidR="006A3661"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DB51D7">
            <w:pPr>
              <w:pStyle w:val="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23520</w:t>
            </w:r>
          </w:p>
        </w:tc>
      </w:tr>
      <w:tr w:rsidR="006A3661" w:rsidTr="006A3661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Объем платных услуг населению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</w:t>
            </w:r>
          </w:p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6A3661">
            <w:pPr>
              <w:pStyle w:val="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</w:t>
            </w:r>
            <w:r w:rsidR="00DB51D7">
              <w:rPr>
                <w:sz w:val="28"/>
                <w:szCs w:val="28"/>
                <w:lang w:val="en-US"/>
              </w:rPr>
              <w:t>480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DB51D7">
            <w:pPr>
              <w:pStyle w:val="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  <w:lang w:val="en-US"/>
              </w:rPr>
              <w:t>400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DB51D7">
            <w:pPr>
              <w:pStyle w:val="3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0,</w:t>
            </w:r>
            <w:r>
              <w:rPr>
                <w:sz w:val="28"/>
                <w:szCs w:val="28"/>
                <w:lang w:val="en-US"/>
              </w:rPr>
              <w:t>480</w:t>
            </w:r>
          </w:p>
        </w:tc>
      </w:tr>
      <w:tr w:rsidR="006A3661" w:rsidTr="006A3661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0%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Из общего объема услуг -  объем бытовых  услуг 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</w:t>
            </w:r>
          </w:p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Объем платных услуг  на душу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1</w:t>
            </w:r>
            <w:r w:rsidR="00DB51D7">
              <w:rPr>
                <w:sz w:val="28"/>
                <w:szCs w:val="28"/>
                <w:lang w:val="en-US"/>
              </w:rPr>
              <w:t>263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DB51D7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DB51D7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12</w:t>
            </w:r>
            <w:r>
              <w:rPr>
                <w:sz w:val="28"/>
                <w:szCs w:val="28"/>
                <w:lang w:val="en-US"/>
              </w:rPr>
              <w:t>83</w:t>
            </w:r>
          </w:p>
        </w:tc>
      </w:tr>
      <w:tr w:rsidR="006A3661" w:rsidTr="006A3661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</w:t>
            </w:r>
          </w:p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6A3661">
            <w:pPr>
              <w:spacing w:line="276" w:lineRule="auto"/>
              <w:rPr>
                <w:rFonts w:eastAsiaTheme="minorEastAsia"/>
                <w:szCs w:val="28"/>
                <w:lang w:val="en-US"/>
              </w:rPr>
            </w:pPr>
            <w:r>
              <w:rPr>
                <w:rFonts w:eastAsiaTheme="minorEastAsia"/>
                <w:szCs w:val="28"/>
              </w:rPr>
              <w:t>0.</w:t>
            </w:r>
            <w:r w:rsidR="00DB51D7">
              <w:rPr>
                <w:rFonts w:eastAsiaTheme="minorEastAsia"/>
                <w:szCs w:val="28"/>
                <w:lang w:val="en-US"/>
              </w:rPr>
              <w:t>015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6A3661">
            <w:pPr>
              <w:spacing w:line="276" w:lineRule="auto"/>
              <w:rPr>
                <w:rFonts w:eastAsiaTheme="minorEastAsia"/>
                <w:szCs w:val="28"/>
                <w:lang w:val="en-US"/>
              </w:rPr>
            </w:pPr>
            <w:r>
              <w:rPr>
                <w:rFonts w:eastAsiaTheme="minorEastAsia"/>
                <w:szCs w:val="28"/>
              </w:rPr>
              <w:t>0.</w:t>
            </w:r>
            <w:r w:rsidR="00DB51D7">
              <w:rPr>
                <w:rFonts w:eastAsiaTheme="minorEastAsia"/>
                <w:szCs w:val="28"/>
                <w:lang w:val="en-US"/>
              </w:rPr>
              <w:t>015</w:t>
            </w:r>
          </w:p>
        </w:tc>
      </w:tr>
      <w:tr w:rsidR="006A3661" w:rsidTr="006A3661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Индекс физического объема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  <w:trHeight w:val="418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Инвестиции в основной капитал  на душу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Среднемесячная заработная плата 1 работника (по всем предприятиям)</w:t>
            </w:r>
          </w:p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1</w:t>
            </w:r>
            <w:r w:rsidR="00DB51D7">
              <w:rPr>
                <w:sz w:val="28"/>
                <w:szCs w:val="28"/>
                <w:lang w:val="en-US"/>
              </w:rPr>
              <w:t>2450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DB51D7">
              <w:rPr>
                <w:sz w:val="28"/>
                <w:szCs w:val="28"/>
                <w:lang w:val="en-US"/>
              </w:rPr>
              <w:t>3100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DB51D7">
              <w:rPr>
                <w:sz w:val="28"/>
                <w:szCs w:val="28"/>
                <w:lang w:val="en-US"/>
              </w:rPr>
              <w:t>3100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Среднедушевые денежные доходы населения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DB51D7">
              <w:rPr>
                <w:sz w:val="28"/>
                <w:szCs w:val="28"/>
                <w:lang w:val="en-US"/>
              </w:rPr>
              <w:t>4000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DB51D7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4500</w:t>
            </w:r>
            <w:r w:rsidR="006A366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DB51D7">
              <w:rPr>
                <w:sz w:val="28"/>
                <w:szCs w:val="28"/>
                <w:lang w:val="en-US"/>
              </w:rPr>
              <w:t>4500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Собственные доходы местного бюджета, всего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млн.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0,4</w:t>
            </w:r>
          </w:p>
          <w:p w:rsidR="006A3661" w:rsidRPr="00DB51D7" w:rsidRDefault="006A3661">
            <w:pPr>
              <w:pStyle w:val="10"/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0,6</w:t>
            </w:r>
          </w:p>
        </w:tc>
      </w:tr>
      <w:tr w:rsidR="006A3661" w:rsidTr="006A3661">
        <w:trPr>
          <w:cantSplit/>
          <w:trHeight w:val="676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Уровень обеспеченности собственными доходами бюджета на 1 человека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1</w:t>
            </w:r>
            <w:r w:rsidR="00DB51D7">
              <w:rPr>
                <w:sz w:val="28"/>
                <w:szCs w:val="28"/>
                <w:lang w:val="en-US"/>
              </w:rPr>
              <w:t>894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B51D7">
              <w:rPr>
                <w:sz w:val="28"/>
                <w:szCs w:val="28"/>
                <w:lang w:val="en-US"/>
              </w:rPr>
              <w:t>1495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6A3661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1</w:t>
            </w:r>
            <w:r w:rsidR="00DB51D7">
              <w:rPr>
                <w:sz w:val="28"/>
                <w:szCs w:val="28"/>
                <w:lang w:val="en-US"/>
              </w:rPr>
              <w:t>931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Детская смертность на 1000 новорожденных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Охват работающего населения профилактическими осмотрами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DB51D7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75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DB51D7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75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DB51D7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75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Охват детей диспансерным наблюдением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Pr="00DB51D7" w:rsidRDefault="00DB51D7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80</w:t>
            </w:r>
          </w:p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DB51D7" w:rsidRDefault="00DB51D7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80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Pr="00DB51D7" w:rsidRDefault="00DB51D7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80</w:t>
            </w:r>
          </w:p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Удельный вес учеников, обучающихся во 2 смену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spacing w:line="276" w:lineRule="auto"/>
              <w:rPr>
                <w:szCs w:val="28"/>
              </w:rPr>
            </w:pPr>
          </w:p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  <w:p w:rsidR="006A3661" w:rsidRDefault="006A3661">
            <w:pPr>
              <w:spacing w:line="276" w:lineRule="auto"/>
              <w:rPr>
                <w:szCs w:val="28"/>
              </w:rPr>
            </w:pPr>
          </w:p>
          <w:p w:rsidR="006A3661" w:rsidRDefault="006A3661">
            <w:pPr>
              <w:spacing w:line="276" w:lineRule="auto"/>
              <w:rPr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Обеспеченность молодежи в возрасте до 30 лет местами в системе профессионального образования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мест/чел.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Муниципальный заказ на специалистов (число направляемых в вузы за счет муниципального бюджета)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Количество приемных семей</w:t>
            </w:r>
          </w:p>
          <w:p w:rsidR="006A3661" w:rsidRDefault="006A3661">
            <w:pPr>
              <w:spacing w:line="276" w:lineRule="auto"/>
              <w:rPr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Количество детей, воспитывающихся в приемных семьях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spacing w:line="276" w:lineRule="auto"/>
              <w:rPr>
                <w:szCs w:val="28"/>
              </w:rPr>
            </w:pPr>
          </w:p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Сумма расходов на пособия детям, воспитывающимся в приемных семьях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Сумма расходов на заработную плату приемным родителям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Количество детей, находящихся под опекой (попечительством)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>В том числе количество детей, получающих пособие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чел.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Сумма выплачиваемых пособий на содержание детей под опекой (попечительством)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8900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8900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Количество граждан, состоящих в очереди на получение социального жилья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чел.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</w:pPr>
            <w:r>
              <w:rPr>
                <w:sz w:val="28"/>
                <w:szCs w:val="28"/>
              </w:rPr>
              <w:t xml:space="preserve"> 2(</w:t>
            </w:r>
            <w:r>
              <w:t>семьи)</w:t>
            </w:r>
          </w:p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>
              <w:t>(чел.)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</w:pPr>
            <w:r>
              <w:rPr>
                <w:sz w:val="28"/>
                <w:szCs w:val="28"/>
              </w:rPr>
              <w:t>2(</w:t>
            </w:r>
            <w:r>
              <w:t>семьи)</w:t>
            </w:r>
          </w:p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>
              <w:t>(чел.)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Ввод в эксплуатацию социального  жилья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кв. м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50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Стоимость жилищно-коммунальных услуг для населения в расчете на </w:t>
            </w:r>
            <w:smartTag w:uri="urn:schemas-microsoft-com:office:smarttags" w:element="metricconverter">
              <w:smartTagPr>
                <w:attr w:name="ProductID" w:val="1 кв. м"/>
              </w:smartTagPr>
              <w:r>
                <w:rPr>
                  <w:szCs w:val="28"/>
                </w:rPr>
                <w:t>1 кв. м</w:t>
              </w:r>
            </w:smartTag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 от общего кол-ва населения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Доходы от аренды муниципального имущества и земли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тыс. руб.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Обеспеченность транспортными средствами общего пользования на 1000 человек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1, 0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Строительство межпоселенческих автомобильных дорог общего пользования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км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Обеспеченность населения домашними телефонами  на 100 жителей.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ед.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8209F3" w:rsidRDefault="008209F3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8209F3" w:rsidRDefault="008209F3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Pr="008209F3" w:rsidRDefault="008209F3">
            <w:pPr>
              <w:pStyle w:val="10"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</w:tr>
      <w:tr w:rsidR="006A3661" w:rsidTr="006A3661">
        <w:trPr>
          <w:cantSplit/>
          <w:trHeight w:val="56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Охват населенных пунктов сетью мобильной   связи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Удельный вес освещенных улиц 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 от общей протяженности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Доля учреждений образования, оборудованных: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spacing w:line="276" w:lineRule="auto"/>
              <w:rPr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 водопроводом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 горячим водоснабжением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- сливной канализацией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Доля учреждений здравоохранения, оборудованных: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spacing w:line="276" w:lineRule="auto"/>
              <w:rPr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 водопроводом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- горячим водоснабжением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- сливной канализацией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Доля жилья, оборудованного: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spacing w:line="276" w:lineRule="auto"/>
              <w:rPr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661" w:rsidRDefault="006A3661">
            <w:pPr>
              <w:pStyle w:val="10"/>
              <w:spacing w:line="276" w:lineRule="auto"/>
              <w:rPr>
                <w:color w:val="FF0000"/>
                <w:sz w:val="28"/>
                <w:szCs w:val="28"/>
              </w:rPr>
            </w:pP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-  сетевым газом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водопроводом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48</w:t>
            </w:r>
          </w:p>
        </w:tc>
      </w:tr>
      <w:tr w:rsidR="006A3661" w:rsidTr="006A3661">
        <w:trPr>
          <w:cantSplit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 xml:space="preserve">- сливной канализацией 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%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3661" w:rsidRDefault="006A3661">
            <w:pPr>
              <w:pStyle w:val="1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48</w:t>
            </w:r>
          </w:p>
        </w:tc>
      </w:tr>
    </w:tbl>
    <w:p w:rsidR="006A3661" w:rsidRDefault="006A3661" w:rsidP="006A3661"/>
    <w:p w:rsidR="006A3661" w:rsidRDefault="006A3661" w:rsidP="006A3661"/>
    <w:p w:rsidR="006A3661" w:rsidRDefault="006A3661" w:rsidP="006A3661"/>
    <w:p w:rsidR="006A3661" w:rsidRDefault="006A3661" w:rsidP="006A3661"/>
    <w:p w:rsidR="006A3661" w:rsidRDefault="006A3661" w:rsidP="006A3661"/>
    <w:p w:rsidR="008623C1" w:rsidRDefault="008623C1"/>
    <w:sectPr w:rsidR="008623C1" w:rsidSect="00862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3661"/>
    <w:rsid w:val="0011130F"/>
    <w:rsid w:val="001F61AA"/>
    <w:rsid w:val="00217286"/>
    <w:rsid w:val="0023345F"/>
    <w:rsid w:val="004768B4"/>
    <w:rsid w:val="006821D9"/>
    <w:rsid w:val="006A3661"/>
    <w:rsid w:val="006E7C39"/>
    <w:rsid w:val="008209F3"/>
    <w:rsid w:val="008623C1"/>
    <w:rsid w:val="008E2218"/>
    <w:rsid w:val="009B0CD6"/>
    <w:rsid w:val="00AB79CE"/>
    <w:rsid w:val="00BB70B9"/>
    <w:rsid w:val="00DB51D7"/>
    <w:rsid w:val="00EB6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66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6A3661"/>
    <w:pPr>
      <w:keepNext/>
      <w:snapToGrid w:val="0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6A36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toc 3"/>
    <w:basedOn w:val="a"/>
    <w:next w:val="a"/>
    <w:autoRedefine/>
    <w:unhideWhenUsed/>
    <w:rsid w:val="006A3661"/>
    <w:pPr>
      <w:widowControl w:val="0"/>
      <w:autoSpaceDE w:val="0"/>
      <w:autoSpaceDN w:val="0"/>
      <w:adjustRightInd w:val="0"/>
      <w:spacing w:line="360" w:lineRule="exact"/>
      <w:jc w:val="center"/>
    </w:pPr>
    <w:rPr>
      <w:sz w:val="30"/>
      <w:szCs w:val="30"/>
    </w:rPr>
  </w:style>
  <w:style w:type="character" w:customStyle="1" w:styleId="a3">
    <w:name w:val="Верхний колонтитул Знак"/>
    <w:aliases w:val="ВерхКолонтитул Знак"/>
    <w:basedOn w:val="a0"/>
    <w:link w:val="a4"/>
    <w:locked/>
    <w:rsid w:val="006A3661"/>
    <w:rPr>
      <w:sz w:val="28"/>
      <w:szCs w:val="24"/>
    </w:rPr>
  </w:style>
  <w:style w:type="paragraph" w:styleId="a4">
    <w:name w:val="header"/>
    <w:aliases w:val="ВерхКолонтитул"/>
    <w:basedOn w:val="a"/>
    <w:link w:val="a3"/>
    <w:unhideWhenUsed/>
    <w:rsid w:val="006A366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Верхний колонтитул Знак1"/>
    <w:basedOn w:val="a0"/>
    <w:link w:val="a4"/>
    <w:uiPriority w:val="99"/>
    <w:semiHidden/>
    <w:rsid w:val="006A366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0">
    <w:name w:val="Обычный1"/>
    <w:rsid w:val="006A366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аголовок 21"/>
    <w:basedOn w:val="10"/>
    <w:next w:val="10"/>
    <w:rsid w:val="006A3661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11">
    <w:name w:val="Без интервала1"/>
    <w:qFormat/>
    <w:rsid w:val="006A3661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6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1169</Words>
  <Characters>6669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2020-10-21T03:57:00Z</cp:lastPrinted>
  <dcterms:created xsi:type="dcterms:W3CDTF">2019-11-27T05:55:00Z</dcterms:created>
  <dcterms:modified xsi:type="dcterms:W3CDTF">2020-11-17T05:01:00Z</dcterms:modified>
</cp:coreProperties>
</file>